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05" w:rsidRDefault="001A42C5" w:rsidP="00042D05">
      <w:pPr>
        <w:jc w:val="right"/>
      </w:pPr>
      <w:bookmarkStart w:id="0" w:name="_GoBack"/>
      <w:bookmarkEnd w:id="0"/>
      <w:r w:rsidRPr="00042D05">
        <w:rPr>
          <w:noProof/>
        </w:rPr>
        <w:drawing>
          <wp:inline distT="0" distB="0" distL="0" distR="0">
            <wp:extent cx="1371600" cy="1257300"/>
            <wp:effectExtent l="0" t="0" r="0" b="0"/>
            <wp:docPr id="1" name="Bild 1" descr="BTBkomba_Logo_rgb_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komba_Logo_rgb_96dp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inline>
        </w:drawing>
      </w:r>
    </w:p>
    <w:p w:rsidR="00042D05" w:rsidRDefault="00042D05" w:rsidP="00042D05"/>
    <w:p w:rsidR="00042D05" w:rsidRDefault="00042D05" w:rsidP="00042D05"/>
    <w:p w:rsidR="00042D05" w:rsidRPr="003569C8" w:rsidRDefault="00042D05" w:rsidP="00042D05">
      <w:pPr>
        <w:rPr>
          <w:sz w:val="16"/>
          <w:szCs w:val="16"/>
        </w:rPr>
      </w:pPr>
      <w:r>
        <w:rPr>
          <w:sz w:val="16"/>
          <w:szCs w:val="16"/>
        </w:rPr>
        <w:t>09.03.2016</w:t>
      </w:r>
    </w:p>
    <w:p w:rsidR="00042D05" w:rsidRDefault="00042D05" w:rsidP="00042D05">
      <w:pPr>
        <w:rPr>
          <w:sz w:val="36"/>
          <w:szCs w:val="36"/>
        </w:rPr>
      </w:pPr>
      <w:r w:rsidRPr="003569C8">
        <w:rPr>
          <w:sz w:val="36"/>
          <w:szCs w:val="36"/>
        </w:rPr>
        <w:t>Urteil des Bundesverfassungs</w:t>
      </w:r>
      <w:r>
        <w:rPr>
          <w:sz w:val="36"/>
          <w:szCs w:val="36"/>
        </w:rPr>
        <w:t>g</w:t>
      </w:r>
      <w:r w:rsidRPr="003569C8">
        <w:rPr>
          <w:sz w:val="36"/>
          <w:szCs w:val="36"/>
        </w:rPr>
        <w:t>erichtes zum Problem „Stellenbewertung“</w:t>
      </w:r>
    </w:p>
    <w:p w:rsidR="00042D05" w:rsidRPr="003569C8" w:rsidRDefault="00042D05" w:rsidP="00042D05">
      <w:pPr>
        <w:rPr>
          <w:sz w:val="36"/>
          <w:szCs w:val="36"/>
        </w:rPr>
      </w:pPr>
    </w:p>
    <w:p w:rsidR="00042D05" w:rsidRDefault="00042D05" w:rsidP="00042D05">
      <w:pPr>
        <w:rPr>
          <w:rFonts w:ascii="Arial" w:hAnsi="Arial" w:cs="Arial"/>
          <w:color w:val="3C3C3C"/>
          <w:sz w:val="12"/>
          <w:szCs w:val="12"/>
        </w:rPr>
      </w:pPr>
      <w:r>
        <w:t>Das Bundesverfassungsgericht (</w:t>
      </w:r>
      <w:r>
        <w:rPr>
          <w:rStyle w:val="Fett"/>
        </w:rPr>
        <w:t xml:space="preserve">BVerfG) </w:t>
      </w:r>
      <w:r>
        <w:t xml:space="preserve">hat sich mit den immer wieder auftretenden Schwierigkeiten bei Stellenbewertungen befasst. Dabei wird hauptsächlich die Bündelung von Stellen behandelt </w:t>
      </w:r>
      <w:r w:rsidRPr="000C1728">
        <w:t>(</w:t>
      </w:r>
      <w:r w:rsidRPr="000C1728">
        <w:rPr>
          <w:color w:val="3C3C3C"/>
        </w:rPr>
        <w:t xml:space="preserve"> Aktenzeichen: 2 BvR 1958/13)</w:t>
      </w:r>
      <w:r>
        <w:rPr>
          <w:rFonts w:ascii="Arial" w:hAnsi="Arial" w:cs="Arial"/>
          <w:color w:val="3C3C3C"/>
          <w:sz w:val="12"/>
          <w:szCs w:val="12"/>
        </w:rPr>
        <w:t xml:space="preserve"> </w:t>
      </w:r>
    </w:p>
    <w:p w:rsidR="00042D05" w:rsidRDefault="00042D05" w:rsidP="00042D05">
      <w:pPr>
        <w:rPr>
          <w:rFonts w:ascii="Arial" w:hAnsi="Arial" w:cs="Arial"/>
          <w:color w:val="3C3C3C"/>
          <w:sz w:val="12"/>
          <w:szCs w:val="12"/>
        </w:rPr>
      </w:pPr>
    </w:p>
    <w:p w:rsidR="00042D05" w:rsidRDefault="00042D05" w:rsidP="00042D05">
      <w:pPr>
        <w:rPr>
          <w:rFonts w:ascii="Arial" w:hAnsi="Arial" w:cs="Arial"/>
          <w:color w:val="3C3C3C"/>
          <w:sz w:val="12"/>
          <w:szCs w:val="12"/>
        </w:rPr>
      </w:pPr>
      <w:r>
        <w:t>Hierzu gibt es eine Pressmeldung des</w:t>
      </w:r>
      <w:r w:rsidRPr="000C1728">
        <w:rPr>
          <w:rStyle w:val="Hyperlink"/>
        </w:rPr>
        <w:t xml:space="preserve"> </w:t>
      </w:r>
      <w:r>
        <w:rPr>
          <w:rStyle w:val="Fett"/>
        </w:rPr>
        <w:t>BVerfG</w:t>
      </w:r>
      <w:r>
        <w:t xml:space="preserve">  vom Nr. 5/2016, die unter </w:t>
      </w:r>
    </w:p>
    <w:p w:rsidR="00042D05" w:rsidRDefault="00042D05" w:rsidP="00042D05">
      <w:hyperlink r:id="rId5" w:history="1">
        <w:r w:rsidRPr="003569C8">
          <w:rPr>
            <w:rStyle w:val="Hyperlink"/>
          </w:rPr>
          <w:t>http://www.bundesverfassungsgericht.de/SharedDocs/Pressemitteilungen/DE/2016/bvg16-005.html;jsessionid=8886A0A55CE75C5CCCC759B5C27E1518.2_cid383</w:t>
        </w:r>
      </w:hyperlink>
      <w:r w:rsidRPr="003569C8">
        <w:t xml:space="preserve">  aufrufbar bzw. </w:t>
      </w:r>
      <w:r>
        <w:t>einsehbar ist.</w:t>
      </w:r>
    </w:p>
    <w:p w:rsidR="00042D05" w:rsidRDefault="00042D05" w:rsidP="00042D05"/>
    <w:p w:rsidR="00042D05" w:rsidRDefault="00042D05" w:rsidP="00042D05">
      <w:r>
        <w:t>Der © bund</w:t>
      </w:r>
      <w:r w:rsidRPr="0031647C">
        <w:t xml:space="preserve"> </w:t>
      </w:r>
      <w:r>
        <w:t xml:space="preserve">verlag.de  hat ebenfalls inzwischen dazu eine Veröffentlichung herausgegeben unter </w:t>
      </w:r>
    </w:p>
    <w:p w:rsidR="00042D05" w:rsidRDefault="00042D05" w:rsidP="00042D05">
      <w:hyperlink r:id="rId6" w:history="1">
        <w:r w:rsidRPr="001B3521">
          <w:rPr>
            <w:rStyle w:val="Hyperlink"/>
          </w:rPr>
          <w:t>http://www.bund-verlag.de/zeitschriften/der-personalrat/aktuelles/2016/02/dienstposten-buendelung-in-engen-grenzen-zulaessig.php</w:t>
        </w:r>
      </w:hyperlink>
      <w:r>
        <w:t xml:space="preserve"> </w:t>
      </w:r>
    </w:p>
    <w:p w:rsidR="00042D05" w:rsidRDefault="00042D05" w:rsidP="00042D05"/>
    <w:p w:rsidR="00042D05" w:rsidRDefault="00042D05" w:rsidP="00042D05">
      <w:r>
        <w:t>Die Gewerkschaft BTBkomba weist auf diese Veröffentlichungen hin, um Betroffenen die Möglichkeit zu geben, ihre eigenen Stellenbewertungen im Lichte dieser Entscheidungen zu überprüfen und ggfs. gegenüber den Dienstherren vorstellig zu werden.</w:t>
      </w:r>
    </w:p>
    <w:p w:rsidR="00042D05" w:rsidRDefault="00042D05" w:rsidP="00042D05"/>
    <w:p w:rsidR="00042D05" w:rsidRDefault="00042D05" w:rsidP="00042D05">
      <w:r>
        <w:t xml:space="preserve">Mitglieder erhalten im Rahmen der Rechtschutzordnung entsprechenden Rechtsbeistand.  </w:t>
      </w:r>
    </w:p>
    <w:p w:rsidR="00042D05" w:rsidRDefault="00042D05" w:rsidP="00042D05"/>
    <w:p w:rsidR="00042D05" w:rsidRPr="0031647C" w:rsidRDefault="00042D05" w:rsidP="00042D05"/>
    <w:p w:rsidR="00042D05" w:rsidRPr="00042D05" w:rsidRDefault="00042D05" w:rsidP="00042D05"/>
    <w:sectPr w:rsidR="00042D05" w:rsidRPr="00042D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05"/>
    <w:rsid w:val="00042D05"/>
    <w:rsid w:val="001A4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2CE501-6CD7-4057-A42F-2C3209DA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042D05"/>
    <w:rPr>
      <w:color w:val="0000FF"/>
      <w:u w:val="single"/>
    </w:rPr>
  </w:style>
  <w:style w:type="character" w:styleId="Fett">
    <w:name w:val="Strong"/>
    <w:basedOn w:val="Absatz-Standardschriftart"/>
    <w:qFormat/>
    <w:rsid w:val="00042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nd-verlag.de/zeitschriften/der-personalrat/aktuelles/2016/02/dienstposten-buendelung-in-engen-grenzen-zulaessig.php" TargetMode="External"/><Relationship Id="rId5" Type="http://schemas.openxmlformats.org/officeDocument/2006/relationships/hyperlink" Target="http://www.bundesverfassungsgericht.de/SharedDocs/Pressemitteilungen/DE/2016/bvg16-005.html;jsessionid=8886A0A55CE75C5CCCC759B5C27E1518.2_cid38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1230</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AT</Company>
  <LinksUpToDate>false</LinksUpToDate>
  <CharactersWithSpaces>1423</CharactersWithSpaces>
  <SharedDoc>false</SharedDoc>
  <HLinks>
    <vt:vector size="12" baseType="variant">
      <vt:variant>
        <vt:i4>589906</vt:i4>
      </vt:variant>
      <vt:variant>
        <vt:i4>3</vt:i4>
      </vt:variant>
      <vt:variant>
        <vt:i4>0</vt:i4>
      </vt:variant>
      <vt:variant>
        <vt:i4>5</vt:i4>
      </vt:variant>
      <vt:variant>
        <vt:lpwstr>http://www.bund-verlag.de/zeitschriften/der-personalrat/aktuelles/2016/02/dienstposten-buendelung-in-engen-grenzen-zulaessig.php</vt:lpwstr>
      </vt:variant>
      <vt:variant>
        <vt:lpwstr/>
      </vt:variant>
      <vt:variant>
        <vt:i4>3670043</vt:i4>
      </vt:variant>
      <vt:variant>
        <vt:i4>0</vt:i4>
      </vt:variant>
      <vt:variant>
        <vt:i4>0</vt:i4>
      </vt:variant>
      <vt:variant>
        <vt:i4>5</vt:i4>
      </vt:variant>
      <vt:variant>
        <vt:lpwstr>http://www.bundesverfassungsgericht.de/SharedDocs/Pressemitteilungen/DE/2016/bvg16-005.html;jsessionid=8886A0A55CE75C5CCCC759B5C27E1518.2_cid383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AT</dc:creator>
  <cp:keywords/>
  <dc:description/>
  <cp:lastModifiedBy>Renate Hartel</cp:lastModifiedBy>
  <cp:revision>2</cp:revision>
  <dcterms:created xsi:type="dcterms:W3CDTF">2016-03-09T15:12:00Z</dcterms:created>
  <dcterms:modified xsi:type="dcterms:W3CDTF">2016-03-09T15:12:00Z</dcterms:modified>
</cp:coreProperties>
</file>